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60" w:rsidRDefault="00DD7B60" w:rsidP="002C6477">
      <w:pPr>
        <w:tabs>
          <w:tab w:val="center" w:pos="5310"/>
          <w:tab w:val="left" w:pos="7395"/>
        </w:tabs>
        <w:spacing w:after="0"/>
        <w:ind w:left="-270" w:firstLine="90"/>
        <w:jc w:val="center"/>
        <w:rPr>
          <w:b/>
          <w:sz w:val="44"/>
          <w:szCs w:val="28"/>
          <w:u w:val="single"/>
        </w:rPr>
      </w:pPr>
      <w:r w:rsidRPr="00785CAE">
        <w:rPr>
          <w:b/>
          <w:sz w:val="44"/>
          <w:szCs w:val="28"/>
          <w:u w:val="single"/>
        </w:rPr>
        <w:t>Press Release</w:t>
      </w:r>
    </w:p>
    <w:p w:rsidR="005464B9" w:rsidRDefault="005464B9" w:rsidP="005464B9">
      <w:pPr>
        <w:tabs>
          <w:tab w:val="center" w:pos="5310"/>
          <w:tab w:val="left" w:pos="7395"/>
        </w:tabs>
        <w:spacing w:after="0"/>
        <w:ind w:left="-270" w:firstLine="90"/>
        <w:rPr>
          <w:b/>
          <w:sz w:val="44"/>
          <w:szCs w:val="28"/>
          <w:u w:val="single"/>
        </w:rPr>
      </w:pPr>
    </w:p>
    <w:p w:rsidR="00F57D37" w:rsidRPr="00F57D37" w:rsidRDefault="00F57D37" w:rsidP="00F57D37">
      <w:pPr>
        <w:jc w:val="both"/>
        <w:rPr>
          <w:sz w:val="30"/>
          <w:szCs w:val="30"/>
          <w:lang w:val="en-US"/>
        </w:rPr>
      </w:pPr>
      <w:r w:rsidRPr="00F57D37">
        <w:rPr>
          <w:sz w:val="30"/>
          <w:szCs w:val="30"/>
          <w:lang w:val="en-US"/>
        </w:rPr>
        <w:t xml:space="preserve">The Department of Endocrine Surgery at KGMU, Lucknow organized its much awaited annual meeting of the Lucknow Breast Cancer support group on the virtual platform. The group was formed by breast cancer survivors for survivors taking forward the vision of its founder and convener, Prof Anand Mishra. The meeting was set to motion by a warm welcome followed by an encouraging talk by KGMU Vice chancellor Lt. Gen Bipin Rawat. Actor and politician Mrs Jaya Prada </w:t>
      </w:r>
      <w:r w:rsidR="00B9524C">
        <w:rPr>
          <w:sz w:val="30"/>
          <w:szCs w:val="30"/>
          <w:lang w:val="en-US"/>
        </w:rPr>
        <w:t>was the</w:t>
      </w:r>
      <w:r w:rsidRPr="00F57D37">
        <w:rPr>
          <w:sz w:val="30"/>
          <w:szCs w:val="30"/>
          <w:lang w:val="en-US"/>
        </w:rPr>
        <w:t xml:space="preserve"> Chief Guest. She stressed on the importance of increasing awareness amongst rural women. First lady of Lucknow Ms Sanyukta Bhatia, Milkipur MLA Mr</w:t>
      </w:r>
      <w:r>
        <w:rPr>
          <w:sz w:val="30"/>
          <w:szCs w:val="30"/>
          <w:lang w:val="en-US"/>
        </w:rPr>
        <w:t xml:space="preserve"> </w:t>
      </w:r>
      <w:r w:rsidRPr="00F57D37">
        <w:rPr>
          <w:sz w:val="30"/>
          <w:szCs w:val="30"/>
          <w:lang w:val="en-US"/>
        </w:rPr>
        <w:t>Gorakhnath</w:t>
      </w:r>
      <w:r>
        <w:rPr>
          <w:sz w:val="30"/>
          <w:szCs w:val="30"/>
          <w:lang w:val="en-US"/>
        </w:rPr>
        <w:t xml:space="preserve"> Baba and famed poet Shambhu</w:t>
      </w:r>
      <w:r w:rsidRPr="00F57D37">
        <w:rPr>
          <w:sz w:val="30"/>
          <w:szCs w:val="30"/>
          <w:lang w:val="en-US"/>
        </w:rPr>
        <w:t xml:space="preserve"> Shikar ji spoke their hearts out and encouraged the Breast Cancer survivors to take life head on. The meet also aired a pre recorded kathak dance by Ms</w:t>
      </w:r>
      <w:r w:rsidR="00522F87">
        <w:rPr>
          <w:sz w:val="30"/>
          <w:szCs w:val="30"/>
          <w:lang w:val="en-US"/>
        </w:rPr>
        <w:t xml:space="preserve"> </w:t>
      </w:r>
      <w:r w:rsidRPr="00F57D37">
        <w:rPr>
          <w:sz w:val="30"/>
          <w:szCs w:val="30"/>
          <w:lang w:val="en-US"/>
        </w:rPr>
        <w:t>Adya and</w:t>
      </w:r>
      <w:r w:rsidR="00522F87">
        <w:rPr>
          <w:sz w:val="30"/>
          <w:szCs w:val="30"/>
          <w:lang w:val="en-US"/>
        </w:rPr>
        <w:t xml:space="preserve"> Ms</w:t>
      </w:r>
      <w:r w:rsidRPr="00F57D37">
        <w:rPr>
          <w:sz w:val="30"/>
          <w:szCs w:val="30"/>
          <w:lang w:val="en-US"/>
        </w:rPr>
        <w:t xml:space="preserve"> Divya which was enjoyed by all. The highlight of todays meet was the hope talks by breast cancer survivors which came up with encouraging words like – Find it.. Face it… Handle it….The survivors gave the message of hope, courage and urged women with breast complaints to seek timely medical advice. Famed child artist</w:t>
      </w:r>
      <w:r>
        <w:rPr>
          <w:sz w:val="30"/>
          <w:szCs w:val="30"/>
          <w:lang w:val="en-US"/>
        </w:rPr>
        <w:t xml:space="preserve"> </w:t>
      </w:r>
      <w:r w:rsidRPr="00F57D37">
        <w:rPr>
          <w:sz w:val="30"/>
          <w:szCs w:val="30"/>
          <w:lang w:val="en-US"/>
        </w:rPr>
        <w:t>Ms</w:t>
      </w:r>
      <w:r>
        <w:rPr>
          <w:sz w:val="30"/>
          <w:szCs w:val="30"/>
          <w:lang w:val="en-US"/>
        </w:rPr>
        <w:t xml:space="preserve"> </w:t>
      </w:r>
      <w:r w:rsidRPr="00F57D37">
        <w:rPr>
          <w:sz w:val="30"/>
          <w:szCs w:val="30"/>
          <w:lang w:val="en-US"/>
        </w:rPr>
        <w:t>Tannisths</w:t>
      </w:r>
      <w:r>
        <w:rPr>
          <w:sz w:val="30"/>
          <w:szCs w:val="30"/>
          <w:lang w:val="en-US"/>
        </w:rPr>
        <w:t xml:space="preserve"> </w:t>
      </w:r>
      <w:r w:rsidRPr="00F57D37">
        <w:rPr>
          <w:sz w:val="30"/>
          <w:szCs w:val="30"/>
          <w:lang w:val="en-US"/>
        </w:rPr>
        <w:t>Puri</w:t>
      </w:r>
      <w:r>
        <w:rPr>
          <w:sz w:val="30"/>
          <w:szCs w:val="30"/>
          <w:lang w:val="en-US"/>
        </w:rPr>
        <w:t xml:space="preserve"> </w:t>
      </w:r>
      <w:r w:rsidRPr="00F57D37">
        <w:rPr>
          <w:sz w:val="30"/>
          <w:szCs w:val="30"/>
          <w:lang w:val="en-US"/>
        </w:rPr>
        <w:t>and lucknow bred music group mesmerized the meet with their  melod</w:t>
      </w:r>
      <w:r w:rsidR="006C5FCC">
        <w:rPr>
          <w:sz w:val="30"/>
          <w:szCs w:val="30"/>
          <w:lang w:val="en-US"/>
        </w:rPr>
        <w:t xml:space="preserve">ious voice. The website of Lucknow Breast Cancer Support Group </w:t>
      </w:r>
      <w:r w:rsidRPr="00F57D37">
        <w:rPr>
          <w:sz w:val="30"/>
          <w:szCs w:val="30"/>
          <w:lang w:val="en-US"/>
        </w:rPr>
        <w:t>(</w:t>
      </w:r>
      <w:hyperlink r:id="rId6" w:history="1">
        <w:r w:rsidR="00522F87" w:rsidRPr="00D244D9">
          <w:rPr>
            <w:rStyle w:val="Hyperlink"/>
            <w:sz w:val="30"/>
            <w:szCs w:val="30"/>
            <w:lang w:val="en-US"/>
          </w:rPr>
          <w:t>www.lbcsg.com</w:t>
        </w:r>
      </w:hyperlink>
      <w:r w:rsidRPr="00F57D37">
        <w:rPr>
          <w:sz w:val="30"/>
          <w:szCs w:val="30"/>
          <w:lang w:val="en-US"/>
        </w:rPr>
        <w:t>) and official facebook page was inaugurated by the dignitaries. The digital portal aims to take the groups to the general population and aid in increasing the awareness of breast cancer and provide credible information at ease. Prof Ramakant was generous in announcing all the financial help to take the group to greater heights. Host Ms</w:t>
      </w:r>
      <w:r>
        <w:rPr>
          <w:sz w:val="30"/>
          <w:szCs w:val="30"/>
          <w:lang w:val="en-US"/>
        </w:rPr>
        <w:t xml:space="preserve"> </w:t>
      </w:r>
      <w:r w:rsidRPr="00567A8C">
        <w:rPr>
          <w:rFonts w:cstheme="minorHAnsi"/>
          <w:sz w:val="28"/>
          <w:szCs w:val="24"/>
        </w:rPr>
        <w:t>Anukriti</w:t>
      </w:r>
      <w:r w:rsidRPr="00F57D37">
        <w:rPr>
          <w:sz w:val="30"/>
          <w:szCs w:val="30"/>
          <w:lang w:val="en-US"/>
        </w:rPr>
        <w:t xml:space="preserve"> kept the audience glued to the screen for the first virtual meet of breast cancer survivors on a large scale. </w:t>
      </w:r>
    </w:p>
    <w:p w:rsidR="00DD7B60" w:rsidRDefault="00DD7B60" w:rsidP="00DD7B60">
      <w:pPr>
        <w:spacing w:after="0"/>
        <w:jc w:val="right"/>
        <w:rPr>
          <w:sz w:val="36"/>
          <w:szCs w:val="28"/>
        </w:rPr>
      </w:pPr>
      <w:r>
        <w:rPr>
          <w:sz w:val="36"/>
          <w:szCs w:val="28"/>
        </w:rPr>
        <w:tab/>
      </w:r>
    </w:p>
    <w:p w:rsidR="00DD7B60" w:rsidRPr="004300E3" w:rsidRDefault="00F57D37" w:rsidP="00F57D37">
      <w:pPr>
        <w:spacing w:after="0"/>
        <w:ind w:left="7920"/>
        <w:jc w:val="center"/>
        <w:rPr>
          <w:b/>
          <w:sz w:val="32"/>
          <w:szCs w:val="28"/>
        </w:rPr>
      </w:pPr>
      <w:r>
        <w:rPr>
          <w:b/>
          <w:sz w:val="32"/>
          <w:szCs w:val="28"/>
        </w:rPr>
        <w:t xml:space="preserve">   </w:t>
      </w:r>
      <w:r w:rsidR="00DD7B60">
        <w:rPr>
          <w:b/>
          <w:sz w:val="32"/>
          <w:szCs w:val="28"/>
        </w:rPr>
        <w:t>Dr.</w:t>
      </w:r>
      <w:r w:rsidR="00DD7B60" w:rsidRPr="004300E3">
        <w:rPr>
          <w:b/>
          <w:sz w:val="32"/>
          <w:szCs w:val="28"/>
        </w:rPr>
        <w:t xml:space="preserve"> Anand Mishra</w:t>
      </w:r>
    </w:p>
    <w:p w:rsidR="00DD7B60" w:rsidRDefault="00F57D37" w:rsidP="00DD7B60">
      <w:pPr>
        <w:spacing w:after="0"/>
        <w:jc w:val="right"/>
        <w:rPr>
          <w:b/>
          <w:sz w:val="28"/>
          <w:szCs w:val="28"/>
        </w:rPr>
      </w:pPr>
      <w:r>
        <w:rPr>
          <w:b/>
          <w:sz w:val="32"/>
          <w:szCs w:val="28"/>
        </w:rPr>
        <w:tab/>
      </w:r>
      <w:r>
        <w:rPr>
          <w:b/>
          <w:sz w:val="32"/>
          <w:szCs w:val="28"/>
        </w:rPr>
        <w:tab/>
      </w:r>
      <w:r>
        <w:rPr>
          <w:b/>
          <w:sz w:val="32"/>
          <w:szCs w:val="28"/>
        </w:rPr>
        <w:tab/>
      </w:r>
      <w:r>
        <w:rPr>
          <w:b/>
          <w:sz w:val="32"/>
          <w:szCs w:val="28"/>
        </w:rPr>
        <w:tab/>
      </w:r>
      <w:r>
        <w:rPr>
          <w:b/>
          <w:sz w:val="32"/>
          <w:szCs w:val="28"/>
        </w:rPr>
        <w:tab/>
      </w:r>
      <w:r>
        <w:rPr>
          <w:b/>
          <w:sz w:val="32"/>
          <w:szCs w:val="28"/>
        </w:rPr>
        <w:tab/>
      </w:r>
      <w:r>
        <w:rPr>
          <w:b/>
          <w:sz w:val="32"/>
          <w:szCs w:val="28"/>
        </w:rPr>
        <w:tab/>
      </w:r>
      <w:r>
        <w:rPr>
          <w:b/>
          <w:sz w:val="32"/>
          <w:szCs w:val="28"/>
        </w:rPr>
        <w:tab/>
        <w:t xml:space="preserve">  </w:t>
      </w:r>
      <w:r w:rsidR="00DD7B60" w:rsidRPr="004300E3">
        <w:rPr>
          <w:b/>
          <w:sz w:val="32"/>
          <w:szCs w:val="28"/>
        </w:rPr>
        <w:t>(Professor &amp; Head)</w:t>
      </w:r>
    </w:p>
    <w:p w:rsidR="00A2722E" w:rsidRDefault="00A2722E">
      <w:bookmarkStart w:id="0" w:name="_GoBack"/>
      <w:bookmarkEnd w:id="0"/>
    </w:p>
    <w:sectPr w:rsidR="00A2722E" w:rsidSect="005464B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3FE" w:rsidRDefault="006723FE" w:rsidP="00DD7B60">
      <w:pPr>
        <w:spacing w:after="0" w:line="240" w:lineRule="auto"/>
      </w:pPr>
      <w:r>
        <w:separator/>
      </w:r>
    </w:p>
  </w:endnote>
  <w:endnote w:type="continuationSeparator" w:id="1">
    <w:p w:rsidR="006723FE" w:rsidRDefault="006723FE" w:rsidP="00DD7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60" w:rsidRDefault="00DD7B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60" w:rsidRDefault="00DD7B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60" w:rsidRDefault="00DD7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3FE" w:rsidRDefault="006723FE" w:rsidP="00DD7B60">
      <w:pPr>
        <w:spacing w:after="0" w:line="240" w:lineRule="auto"/>
      </w:pPr>
      <w:r>
        <w:separator/>
      </w:r>
    </w:p>
  </w:footnote>
  <w:footnote w:type="continuationSeparator" w:id="1">
    <w:p w:rsidR="006723FE" w:rsidRDefault="006723FE" w:rsidP="00DD7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60" w:rsidRDefault="00DD7B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60" w:rsidRPr="00D15ECC" w:rsidRDefault="00DD7B60" w:rsidP="00DD7B60">
    <w:pPr>
      <w:pStyle w:val="Header"/>
      <w:ind w:right="-1170"/>
      <w:jc w:val="center"/>
      <w:rPr>
        <w:rFonts w:ascii="Cambria" w:hAnsi="Cambria"/>
        <w:sz w:val="56"/>
        <w:szCs w:val="56"/>
      </w:rPr>
    </w:pPr>
    <w:r w:rsidRPr="00D15ECC">
      <w:rPr>
        <w:rFonts w:ascii="Cambria" w:hAnsi="Cambria"/>
        <w:noProof/>
        <w:sz w:val="56"/>
        <w:szCs w:val="56"/>
        <w:lang w:bidi="hi-IN"/>
      </w:rPr>
      <w:drawing>
        <wp:anchor distT="0" distB="0" distL="114300" distR="114300" simplePos="0" relativeHeight="251659264" behindDoc="1" locked="0" layoutInCell="1" allowOverlap="1">
          <wp:simplePos x="0" y="0"/>
          <wp:positionH relativeFrom="column">
            <wp:posOffset>-47625</wp:posOffset>
          </wp:positionH>
          <wp:positionV relativeFrom="paragraph">
            <wp:posOffset>66675</wp:posOffset>
          </wp:positionV>
          <wp:extent cx="815975" cy="809625"/>
          <wp:effectExtent l="0" t="0" r="3175" b="9525"/>
          <wp:wrapTight wrapText="bothSides">
            <wp:wrapPolygon edited="0">
              <wp:start x="0" y="0"/>
              <wp:lineTo x="0" y="21346"/>
              <wp:lineTo x="21180" y="21346"/>
              <wp:lineTo x="21180" y="0"/>
              <wp:lineTo x="0" y="0"/>
            </wp:wrapPolygon>
          </wp:wrapTight>
          <wp:docPr id="1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0"/>
                            </a14:imgEffect>
                          </a14:imgLayer>
                        </a14:imgProps>
                      </a:ext>
                    </a:extLst>
                  </a:blip>
                  <a:stretch>
                    <a:fillRect/>
                  </a:stretch>
                </pic:blipFill>
                <pic:spPr>
                  <a:xfrm>
                    <a:off x="0" y="0"/>
                    <a:ext cx="815975" cy="809625"/>
                  </a:xfrm>
                  <a:prstGeom prst="rect">
                    <a:avLst/>
                  </a:prstGeom>
                </pic:spPr>
              </pic:pic>
            </a:graphicData>
          </a:graphic>
        </wp:anchor>
      </w:drawing>
    </w:r>
    <w:r w:rsidRPr="00D15ECC">
      <w:rPr>
        <w:rFonts w:ascii="Cambria" w:hAnsi="Cambria"/>
        <w:sz w:val="56"/>
        <w:szCs w:val="56"/>
      </w:rPr>
      <w:t>King George’s Medical UniversityU.P.</w:t>
    </w:r>
  </w:p>
  <w:p w:rsidR="00DD7B60" w:rsidRPr="00D15ECC" w:rsidRDefault="00DD7B60" w:rsidP="00DD7B60">
    <w:pPr>
      <w:pStyle w:val="Header"/>
      <w:ind w:left="720" w:firstLine="720"/>
      <w:jc w:val="center"/>
      <w:rPr>
        <w:rFonts w:ascii="Cambria" w:hAnsi="Cambria"/>
        <w:sz w:val="44"/>
      </w:rPr>
    </w:pPr>
    <w:r w:rsidRPr="00D15ECC">
      <w:rPr>
        <w:rFonts w:ascii="Cambria" w:hAnsi="Cambria"/>
        <w:sz w:val="44"/>
      </w:rPr>
      <w:t xml:space="preserve">Endocrine Surgery </w:t>
    </w:r>
    <w:r>
      <w:rPr>
        <w:rFonts w:ascii="Cambria" w:hAnsi="Cambria"/>
        <w:sz w:val="44"/>
      </w:rPr>
      <w:t>Depa</w:t>
    </w:r>
    <w:r w:rsidRPr="00D15ECC">
      <w:rPr>
        <w:rFonts w:ascii="Cambria" w:hAnsi="Cambria"/>
        <w:sz w:val="44"/>
      </w:rPr>
      <w:t>rtment</w:t>
    </w:r>
  </w:p>
  <w:p w:rsidR="00DD7B60" w:rsidRDefault="002B017E" w:rsidP="00DD7B60">
    <w:pPr>
      <w:pStyle w:val="Header"/>
      <w:jc w:val="center"/>
      <w:rPr>
        <w:rFonts w:ascii="Cambria" w:hAnsi="Cambria"/>
        <w:sz w:val="44"/>
      </w:rPr>
    </w:pPr>
    <w:r>
      <w:rPr>
        <w:rFonts w:ascii="Cambria" w:hAnsi="Cambria"/>
        <w:noProof/>
        <w:sz w:val="44"/>
      </w:rPr>
      <w:pict>
        <v:shapetype id="_x0000_t32" coordsize="21600,21600" o:spt="32" o:oned="t" path="m,l21600,21600e" filled="f">
          <v:path arrowok="t" fillok="f" o:connecttype="none"/>
          <o:lock v:ext="edit" shapetype="t"/>
        </v:shapetype>
        <v:shape id="Straight Arrow Connector 1" o:spid="_x0000_s2049" type="#_x0000_t32" style="position:absolute;left:0;text-align:left;margin-left:-70.5pt;margin-top:32.3pt;width:639.7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" strokecolor="black [3200]" strokeweight="2.5pt">
          <v:shadow color="#868686"/>
        </v:shape>
      </w:pict>
    </w:r>
    <w:r w:rsidR="00564BA2">
      <w:rPr>
        <w:rFonts w:ascii="Cambria" w:hAnsi="Cambria"/>
        <w:sz w:val="44"/>
      </w:rPr>
      <w:t xml:space="preserve">            </w:t>
    </w:r>
    <w:r w:rsidR="00DD7B60" w:rsidRPr="00D15ECC">
      <w:rPr>
        <w:rFonts w:ascii="Cambria" w:hAnsi="Cambria"/>
        <w:sz w:val="44"/>
      </w:rPr>
      <w:t>Lucknow</w:t>
    </w:r>
    <w:r w:rsidR="00DD7B60">
      <w:rPr>
        <w:rFonts w:ascii="Cambria" w:hAnsi="Cambria"/>
        <w:sz w:val="44"/>
      </w:rPr>
      <w:t>-226003</w:t>
    </w:r>
    <w:r w:rsidR="00564BA2">
      <w:rPr>
        <w:rFonts w:ascii="Cambria" w:hAnsi="Cambria"/>
        <w:sz w:val="44"/>
      </w:rPr>
      <w:t xml:space="preserve"> </w:t>
    </w:r>
    <w:r w:rsidR="00DD7B60">
      <w:rPr>
        <w:rFonts w:ascii="Cambria" w:hAnsi="Cambria"/>
        <w:sz w:val="44"/>
      </w:rPr>
      <w:t>Uttar</w:t>
    </w:r>
    <w:r w:rsidR="00DD7B60" w:rsidRPr="00D15ECC">
      <w:rPr>
        <w:rFonts w:ascii="Cambria" w:hAnsi="Cambria"/>
        <w:sz w:val="44"/>
      </w:rPr>
      <w:t xml:space="preserve"> Pradesh</w:t>
    </w:r>
  </w:p>
  <w:p w:rsidR="00DD7B60" w:rsidRDefault="00DD7B60" w:rsidP="00DD7B60">
    <w:pPr>
      <w:rPr>
        <w:rFonts w:ascii="Cambria" w:hAnsi="Cambria"/>
        <w:b/>
        <w:sz w:val="24"/>
        <w:szCs w:val="24"/>
      </w:rPr>
    </w:pPr>
  </w:p>
  <w:p w:rsidR="00DD7B60" w:rsidRPr="00DD7B60" w:rsidRDefault="00DD7B60" w:rsidP="00DD7B60">
    <w:pPr>
      <w:rPr>
        <w:rFonts w:ascii="Cambria" w:hAnsi="Cambria"/>
        <w:b/>
        <w:sz w:val="24"/>
        <w:szCs w:val="24"/>
      </w:rPr>
    </w:pPr>
    <w:r w:rsidRPr="00C87A7F">
      <w:rPr>
        <w:rFonts w:ascii="Cambria" w:hAnsi="Cambria"/>
        <w:b/>
        <w:sz w:val="24"/>
        <w:szCs w:val="24"/>
      </w:rPr>
      <w:t>Ref. No: -</w:t>
    </w:r>
    <w:r w:rsidRPr="00C87A7F">
      <w:rPr>
        <w:rFonts w:ascii="Cambria" w:hAnsi="Cambria"/>
        <w:sz w:val="24"/>
        <w:szCs w:val="24"/>
      </w:rPr>
      <w:t xml:space="preserve"> END</w:t>
    </w:r>
    <w:r>
      <w:rPr>
        <w:rFonts w:ascii="Cambria" w:hAnsi="Cambria"/>
        <w:sz w:val="24"/>
        <w:szCs w:val="24"/>
      </w:rPr>
      <w:t>O.SURG/2020</w:t>
    </w:r>
    <w:r w:rsidRPr="00C87A7F">
      <w:rPr>
        <w:rFonts w:ascii="Cambria" w:hAnsi="Cambria"/>
        <w:sz w:val="24"/>
        <w:szCs w:val="24"/>
      </w:rPr>
      <w:t>/1/</w:t>
    </w:r>
    <w:r w:rsidRPr="00C87A7F">
      <w:rPr>
        <w:rFonts w:ascii="Cambria" w:hAnsi="Cambria"/>
        <w:sz w:val="24"/>
        <w:szCs w:val="24"/>
      </w:rPr>
      <w:tab/>
    </w:r>
    <w:r w:rsidRPr="00C87A7F">
      <w:rPr>
        <w:rFonts w:ascii="Cambria" w:hAnsi="Cambria"/>
        <w:sz w:val="24"/>
        <w:szCs w:val="24"/>
      </w:rPr>
      <w:tab/>
    </w:r>
    <w:r w:rsidRPr="00C87A7F">
      <w:rPr>
        <w:rFonts w:ascii="Cambria" w:hAnsi="Cambria"/>
        <w:sz w:val="24"/>
        <w:szCs w:val="24"/>
      </w:rPr>
      <w:tab/>
    </w:r>
    <w:r w:rsidRPr="00C87A7F">
      <w:rPr>
        <w:rFonts w:ascii="Cambria" w:hAnsi="Cambria"/>
        <w:sz w:val="24"/>
        <w:szCs w:val="24"/>
      </w:rPr>
      <w:tab/>
    </w:r>
    <w:r w:rsidR="00564BA2">
      <w:rPr>
        <w:rFonts w:ascii="Cambria" w:hAnsi="Cambria"/>
        <w:sz w:val="24"/>
        <w:szCs w:val="24"/>
      </w:rPr>
      <w:t xml:space="preserve">                             </w:t>
    </w:r>
    <w:r>
      <w:rPr>
        <w:rFonts w:ascii="Cambria" w:hAnsi="Cambria"/>
        <w:b/>
        <w:sz w:val="24"/>
        <w:szCs w:val="24"/>
      </w:rPr>
      <w:t>Date: -     /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60" w:rsidRDefault="00DD7B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rules v:ext="edit">
        <o:r id="V:Rule2" type="connector" idref="#Straight Arrow Connector 1"/>
      </o:rules>
    </o:shapelayout>
  </w:hdrShapeDefaults>
  <w:footnotePr>
    <w:footnote w:id="0"/>
    <w:footnote w:id="1"/>
  </w:footnotePr>
  <w:endnotePr>
    <w:endnote w:id="0"/>
    <w:endnote w:id="1"/>
  </w:endnotePr>
  <w:compat/>
  <w:rsids>
    <w:rsidRoot w:val="00627DE3"/>
    <w:rsid w:val="00236247"/>
    <w:rsid w:val="00271EB3"/>
    <w:rsid w:val="002B017E"/>
    <w:rsid w:val="002C6477"/>
    <w:rsid w:val="00452CE5"/>
    <w:rsid w:val="00522F87"/>
    <w:rsid w:val="005464B9"/>
    <w:rsid w:val="00564BA2"/>
    <w:rsid w:val="00627DE3"/>
    <w:rsid w:val="006723FE"/>
    <w:rsid w:val="006C5FCC"/>
    <w:rsid w:val="0079385F"/>
    <w:rsid w:val="007D430C"/>
    <w:rsid w:val="008134C6"/>
    <w:rsid w:val="00937F81"/>
    <w:rsid w:val="00A2722E"/>
    <w:rsid w:val="00A84F3B"/>
    <w:rsid w:val="00B908C1"/>
    <w:rsid w:val="00B9524C"/>
    <w:rsid w:val="00D01728"/>
    <w:rsid w:val="00D75846"/>
    <w:rsid w:val="00DD7B60"/>
    <w:rsid w:val="00F15C40"/>
    <w:rsid w:val="00F57D3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6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B6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D7B60"/>
  </w:style>
  <w:style w:type="paragraph" w:styleId="Footer">
    <w:name w:val="footer"/>
    <w:basedOn w:val="Normal"/>
    <w:link w:val="FooterChar"/>
    <w:uiPriority w:val="99"/>
    <w:unhideWhenUsed/>
    <w:rsid w:val="00DD7B6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D7B60"/>
  </w:style>
  <w:style w:type="character" w:styleId="Hyperlink">
    <w:name w:val="Hyperlink"/>
    <w:basedOn w:val="DefaultParagraphFont"/>
    <w:uiPriority w:val="99"/>
    <w:unhideWhenUsed/>
    <w:rsid w:val="00F57D3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bcs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KGMU</dc:creator>
  <cp:lastModifiedBy>Windows User</cp:lastModifiedBy>
  <cp:revision>3</cp:revision>
  <cp:lastPrinted>2020-11-02T07:46:00Z</cp:lastPrinted>
  <dcterms:created xsi:type="dcterms:W3CDTF">2020-10-28T12:12:00Z</dcterms:created>
  <dcterms:modified xsi:type="dcterms:W3CDTF">2020-11-02T07:48:00Z</dcterms:modified>
</cp:coreProperties>
</file>